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仿宋_GB2312" w:hAnsi="宋体" w:eastAsia="仿宋_GB2312" w:cs="Times New Roman"/>
          <w:sz w:val="32"/>
          <w:szCs w:val="32"/>
          <w:lang w:val="en-US" w:eastAsia="zh-CN" w:bidi="ar-SA"/>
        </w:rPr>
      </w:pPr>
    </w:p>
    <w:p>
      <w:pPr>
        <w:pStyle w:val="7"/>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jc w:val="center"/>
        <w:textAlignment w:val="auto"/>
        <w:rPr>
          <w:rFonts w:hint="eastAsia" w:ascii="方正小标宋简体" w:hAnsi="宋体" w:eastAsia="方正小标宋简体" w:cs="Times New Roman"/>
          <w:sz w:val="44"/>
          <w:szCs w:val="44"/>
          <w:lang w:val="en-US" w:eastAsia="zh-CN" w:bidi="ar-SA"/>
        </w:rPr>
      </w:pPr>
      <w:r>
        <w:rPr>
          <w:rFonts w:hint="eastAsia" w:ascii="方正小标宋简体" w:hAnsi="宋体" w:eastAsia="方正小标宋简体" w:cs="Times New Roman"/>
          <w:sz w:val="44"/>
          <w:szCs w:val="44"/>
          <w:lang w:val="en-US" w:eastAsia="zh-CN" w:bidi="ar-SA"/>
        </w:rPr>
        <w:t>工商银行佛山分行支持企业平稳</w:t>
      </w:r>
    </w:p>
    <w:p>
      <w:pPr>
        <w:pStyle w:val="7"/>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jc w:val="center"/>
        <w:textAlignment w:val="auto"/>
        <w:rPr>
          <w:rFonts w:hint="eastAsia" w:ascii="方正小标宋简体" w:hAnsi="宋体" w:eastAsia="方正小标宋简体" w:cs="Times New Roman"/>
          <w:sz w:val="44"/>
          <w:szCs w:val="44"/>
          <w:lang w:val="en-US" w:eastAsia="zh-CN" w:bidi="ar-SA"/>
        </w:rPr>
      </w:pPr>
      <w:r>
        <w:rPr>
          <w:rFonts w:hint="eastAsia" w:ascii="方正小标宋简体" w:hAnsi="宋体" w:eastAsia="方正小标宋简体" w:cs="Times New Roman"/>
          <w:sz w:val="44"/>
          <w:szCs w:val="44"/>
          <w:lang w:val="en-US" w:eastAsia="zh-CN" w:bidi="ar-SA"/>
        </w:rPr>
        <w:t>应对疫情服务方案</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黑体" w:hAnsi="黑体" w:eastAsia="黑体" w:cs="黑体"/>
          <w:sz w:val="32"/>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工行佛山分行积极贯彻落实党中央、国务院关于新冠肺炎疫情防控工作的各项决策部署以及人民银行、银保监会等监管部门的具体工作要求，全力做好疫情防控企业金融服务工作，提供一系列金融服务。</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right="0" w:rightChars="0" w:firstLine="640" w:firstLineChars="200"/>
        <w:jc w:val="both"/>
        <w:textAlignment w:val="auto"/>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一、支持对象</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1"/>
        <w:rPr>
          <w:rFonts w:hint="eastAsia" w:ascii="仿宋_GB2312" w:hAnsi="仿宋_GB2312" w:eastAsia="仿宋_GB2312" w:cs="仿宋_GB2312"/>
          <w:b/>
          <w:color w:val="000000"/>
          <w:sz w:val="32"/>
          <w:szCs w:val="32"/>
          <w:lang w:eastAsia="zh-CN"/>
        </w:rPr>
      </w:pPr>
      <w:r>
        <w:rPr>
          <w:rFonts w:hint="eastAsia" w:ascii="仿宋_GB2312" w:hAnsi="仿宋_GB2312" w:eastAsia="仿宋_GB2312" w:cs="仿宋_GB2312"/>
          <w:b w:val="0"/>
          <w:bCs/>
          <w:color w:val="000000"/>
          <w:sz w:val="32"/>
          <w:szCs w:val="32"/>
          <w:lang w:val="en-US" w:eastAsia="zh-CN"/>
        </w:rPr>
        <w:t>适用于各类企业主体。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二、产品名称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both"/>
        <w:textAlignment w:val="auto"/>
        <w:outlineLvl w:val="1"/>
        <w:rPr>
          <w:rFonts w:hint="eastAsia" w:ascii="黑体" w:hAnsi="黑体" w:eastAsia="黑体" w:cs="黑体"/>
          <w:b w:val="0"/>
          <w:bCs/>
          <w:color w:val="000000"/>
          <w:sz w:val="32"/>
          <w:szCs w:val="32"/>
          <w:lang w:val="en-US" w:eastAsia="zh-CN"/>
        </w:rPr>
      </w:pPr>
      <w:r>
        <w:rPr>
          <w:rFonts w:hint="eastAsia" w:ascii="楷体_GB2312" w:hAnsi="楷体_GB2312" w:eastAsia="楷体_GB2312" w:cs="楷体_GB2312"/>
          <w:b w:val="0"/>
          <w:bCs/>
          <w:color w:val="000000"/>
          <w:sz w:val="32"/>
          <w:szCs w:val="32"/>
          <w:lang w:val="en-US" w:eastAsia="zh-CN"/>
        </w:rPr>
        <w:t>（一）E抵快贷</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1"/>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1.产品特点</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right="0" w:rightChars="0" w:firstLine="640" w:firstLineChars="200"/>
        <w:textAlignment w:val="auto"/>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E抵快贷是工商银行运用大数据、智能审贷模式为小微企业或小微企业主、个体工商户提供的房产抵押线上融资产品，可享受融资申请、房产评估、贷款审批以及提款还款等功能在线处理的高效便捷服务。</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right="0" w:rightChars="0" w:firstLine="640" w:firstLineChars="200"/>
        <w:textAlignment w:val="auto"/>
        <w:outlineLvl w:val="1"/>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适用对象</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right="0" w:rightChars="0" w:firstLine="640" w:firstLineChars="200"/>
        <w:textAlignment w:val="auto"/>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可提供优质房地产抵押的小微企业（主）和个体工商户。</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1"/>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3.准入条件</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1"/>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企业成立满一年以上</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1"/>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借款人须为诚信小微企业经营业主、个体工商户</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1"/>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年龄应在18（含）-65周岁（不含）之间</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1"/>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企业</w:t>
      </w:r>
      <w:r>
        <w:rPr>
          <w:rFonts w:hint="eastAsia" w:ascii="仿宋_GB2312" w:hAnsi="仿宋_GB2312" w:eastAsia="仿宋_GB2312" w:cs="仿宋_GB2312"/>
          <w:b w:val="0"/>
          <w:bCs w:val="0"/>
          <w:sz w:val="32"/>
          <w:szCs w:val="32"/>
        </w:rPr>
        <w:t>经营正常、信誉良好。</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1"/>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4.贷款额度</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最高可达</w:t>
      </w:r>
      <w:r>
        <w:rPr>
          <w:rFonts w:hint="eastAsia" w:ascii="仿宋_GB2312" w:hAnsi="仿宋_GB2312" w:eastAsia="仿宋_GB2312" w:cs="仿宋_GB2312"/>
          <w:b w:val="0"/>
          <w:bCs w:val="0"/>
          <w:sz w:val="32"/>
          <w:szCs w:val="32"/>
          <w:lang w:val="en-US" w:eastAsia="zh-CN"/>
        </w:rPr>
        <w:t>1000万。</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right="0" w:rightChars="0" w:firstLine="640" w:firstLineChars="200"/>
        <w:textAlignment w:val="auto"/>
        <w:outlineLvl w:val="1"/>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贷款期限</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right="0" w:rightChars="0" w:firstLine="640" w:firstLineChars="200"/>
        <w:textAlignment w:val="auto"/>
        <w:outlineLvl w:val="1"/>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额度循环期限最长可达10年,单笔贷款期限最长可达12个月</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right="0" w:rightChars="0" w:firstLine="640" w:firstLineChars="200"/>
        <w:textAlignment w:val="auto"/>
        <w:outlineLvl w:val="1"/>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rPr>
        <w:t>贷款利率</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享受普惠贷款优惠利率。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both"/>
        <w:textAlignment w:val="auto"/>
        <w:outlineLvl w:val="1"/>
        <w:rPr>
          <w:rFonts w:hint="eastAsia" w:ascii="楷体_GB2312" w:hAnsi="楷体_GB2312" w:eastAsia="楷体_GB2312" w:cs="楷体_GB2312"/>
          <w:b w:val="0"/>
          <w:bCs/>
          <w:color w:val="000000"/>
          <w:sz w:val="32"/>
          <w:szCs w:val="32"/>
          <w:lang w:val="en-US" w:eastAsia="zh-CN"/>
        </w:rPr>
      </w:pPr>
      <w:r>
        <w:rPr>
          <w:rFonts w:hint="eastAsia" w:ascii="楷体_GB2312" w:hAnsi="楷体_GB2312" w:eastAsia="楷体_GB2312" w:cs="楷体_GB2312"/>
          <w:b w:val="0"/>
          <w:bCs/>
          <w:color w:val="000000"/>
          <w:sz w:val="32"/>
          <w:szCs w:val="32"/>
          <w:lang w:val="en-US" w:eastAsia="zh-CN"/>
        </w:rPr>
        <w:t>（二）全口径跨境融资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支持范围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除</w:t>
      </w:r>
      <w:r>
        <w:rPr>
          <w:rFonts w:hint="eastAsia" w:ascii="仿宋_GB2312" w:hAnsi="仿宋_GB2312" w:eastAsia="仿宋_GB2312" w:cs="仿宋_GB2312"/>
          <w:b w:val="0"/>
          <w:bCs w:val="0"/>
          <w:sz w:val="32"/>
          <w:szCs w:val="32"/>
        </w:rPr>
        <w:t>政府融资平台和房地产企业</w:t>
      </w:r>
      <w:r>
        <w:rPr>
          <w:rFonts w:hint="eastAsia" w:ascii="仿宋_GB2312" w:hAnsi="仿宋_GB2312" w:eastAsia="仿宋_GB2312" w:cs="仿宋_GB2312"/>
          <w:b w:val="0"/>
          <w:bCs w:val="0"/>
          <w:sz w:val="32"/>
          <w:szCs w:val="32"/>
          <w:lang w:eastAsia="zh-CN"/>
        </w:rPr>
        <w:t>之</w:t>
      </w:r>
      <w:r>
        <w:rPr>
          <w:rFonts w:hint="eastAsia" w:ascii="仿宋_GB2312" w:hAnsi="仿宋_GB2312" w:eastAsia="仿宋_GB2312" w:cs="仿宋_GB2312"/>
          <w:b w:val="0"/>
          <w:bCs w:val="0"/>
          <w:sz w:val="32"/>
          <w:szCs w:val="32"/>
        </w:rPr>
        <w:t>外</w:t>
      </w:r>
      <w:r>
        <w:rPr>
          <w:rFonts w:hint="eastAsia" w:ascii="仿宋_GB2312" w:hAnsi="仿宋_GB2312" w:eastAsia="仿宋_GB2312" w:cs="仿宋_GB2312"/>
          <w:b w:val="0"/>
          <w:bCs w:val="0"/>
          <w:sz w:val="32"/>
          <w:szCs w:val="32"/>
          <w:lang w:eastAsia="zh-CN"/>
        </w:rPr>
        <w:t>的</w:t>
      </w:r>
      <w:r>
        <w:rPr>
          <w:rFonts w:hint="eastAsia" w:ascii="仿宋_GB2312" w:hAnsi="仿宋_GB2312" w:eastAsia="仿宋_GB2312" w:cs="仿宋_GB2312"/>
          <w:b w:val="0"/>
          <w:bCs w:val="0"/>
          <w:sz w:val="32"/>
          <w:szCs w:val="32"/>
          <w:lang w:val="en-US" w:eastAsia="zh-CN"/>
        </w:rPr>
        <w:t>境内企业均可申请全口径跨境融资业务。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2.产品特点</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全口径跨境融资是指</w:t>
      </w:r>
      <w:r>
        <w:rPr>
          <w:rFonts w:hint="eastAsia" w:ascii="仿宋_GB2312" w:hAnsi="仿宋_GB2312" w:eastAsia="仿宋_GB2312" w:cs="仿宋_GB2312"/>
          <w:b w:val="0"/>
          <w:bCs w:val="0"/>
          <w:sz w:val="32"/>
          <w:szCs w:val="32"/>
          <w:lang w:val="en-US" w:eastAsia="zh-CN"/>
        </w:rPr>
        <w:t>除</w:t>
      </w:r>
      <w:r>
        <w:rPr>
          <w:rFonts w:hint="eastAsia" w:ascii="仿宋_GB2312" w:hAnsi="仿宋_GB2312" w:eastAsia="仿宋_GB2312" w:cs="仿宋_GB2312"/>
          <w:b w:val="0"/>
          <w:bCs w:val="0"/>
          <w:sz w:val="32"/>
          <w:szCs w:val="32"/>
        </w:rPr>
        <w:t>政府融资平台和房地产企业</w:t>
      </w:r>
      <w:r>
        <w:rPr>
          <w:rFonts w:hint="eastAsia" w:ascii="仿宋_GB2312" w:hAnsi="仿宋_GB2312" w:eastAsia="仿宋_GB2312" w:cs="仿宋_GB2312"/>
          <w:b w:val="0"/>
          <w:bCs w:val="0"/>
          <w:sz w:val="32"/>
          <w:szCs w:val="32"/>
          <w:lang w:eastAsia="zh-CN"/>
        </w:rPr>
        <w:t>之</w:t>
      </w:r>
      <w:r>
        <w:rPr>
          <w:rFonts w:hint="eastAsia" w:ascii="仿宋_GB2312" w:hAnsi="仿宋_GB2312" w:eastAsia="仿宋_GB2312" w:cs="仿宋_GB2312"/>
          <w:b w:val="0"/>
          <w:bCs w:val="0"/>
          <w:sz w:val="32"/>
          <w:szCs w:val="32"/>
        </w:rPr>
        <w:t>外</w:t>
      </w:r>
      <w:r>
        <w:rPr>
          <w:rFonts w:hint="eastAsia" w:ascii="仿宋_GB2312" w:hAnsi="仿宋_GB2312" w:eastAsia="仿宋_GB2312" w:cs="仿宋_GB2312"/>
          <w:b w:val="0"/>
          <w:bCs w:val="0"/>
          <w:sz w:val="32"/>
          <w:szCs w:val="32"/>
          <w:lang w:eastAsia="zh-CN"/>
        </w:rPr>
        <w:t>的</w:t>
      </w:r>
      <w:r>
        <w:rPr>
          <w:rFonts w:hint="eastAsia" w:ascii="仿宋_GB2312" w:hAnsi="仿宋_GB2312" w:eastAsia="仿宋_GB2312" w:cs="仿宋_GB2312"/>
          <w:b w:val="0"/>
          <w:bCs w:val="0"/>
          <w:sz w:val="32"/>
          <w:szCs w:val="32"/>
          <w:lang w:val="en-US" w:eastAsia="zh-CN"/>
        </w:rPr>
        <w:t>境内企业</w:t>
      </w:r>
      <w:r>
        <w:rPr>
          <w:rFonts w:hint="eastAsia" w:ascii="仿宋_GB2312" w:hAnsi="仿宋_GB2312" w:eastAsia="仿宋_GB2312" w:cs="仿宋_GB2312"/>
          <w:b w:val="0"/>
          <w:bCs w:val="0"/>
          <w:sz w:val="32"/>
          <w:szCs w:val="32"/>
        </w:rPr>
        <w:t>在其自身净资产2.</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 xml:space="preserve"> 倍上限内，按《中国人民银行关于全口径跨境融资宏观审慎管理有关事宜的通知》（银发〔2017〕9号）文规定自主从境外金融机构融入人民币或外币资金。</w:t>
      </w:r>
      <w:r>
        <w:rPr>
          <w:rFonts w:hint="eastAsia" w:ascii="仿宋_GB2312" w:hAnsi="仿宋_GB2312" w:eastAsia="仿宋_GB2312" w:cs="仿宋_GB2312"/>
          <w:b w:val="0"/>
          <w:bCs w:val="0"/>
          <w:sz w:val="32"/>
          <w:szCs w:val="32"/>
          <w:lang w:eastAsia="zh-CN"/>
        </w:rPr>
        <w:t>对于</w:t>
      </w:r>
      <w:r>
        <w:rPr>
          <w:rFonts w:hint="eastAsia" w:ascii="仿宋_GB2312" w:hAnsi="仿宋_GB2312" w:eastAsia="仿宋_GB2312" w:cs="仿宋_GB2312"/>
          <w:b w:val="0"/>
          <w:bCs w:val="0"/>
          <w:sz w:val="32"/>
          <w:szCs w:val="32"/>
        </w:rPr>
        <w:t>有办理流动资金贷款、项目融资、固定资产贷款、并购贷款等需求的</w:t>
      </w:r>
      <w:r>
        <w:rPr>
          <w:rFonts w:hint="eastAsia" w:ascii="仿宋_GB2312" w:hAnsi="仿宋_GB2312" w:eastAsia="仿宋_GB2312" w:cs="仿宋_GB2312"/>
          <w:b w:val="0"/>
          <w:bCs w:val="0"/>
          <w:sz w:val="32"/>
          <w:szCs w:val="32"/>
          <w:lang w:eastAsia="zh-CN"/>
        </w:rPr>
        <w:t>境内</w:t>
      </w:r>
      <w:r>
        <w:rPr>
          <w:rFonts w:hint="eastAsia" w:ascii="仿宋_GB2312" w:hAnsi="仿宋_GB2312" w:eastAsia="仿宋_GB2312" w:cs="仿宋_GB2312"/>
          <w:b w:val="0"/>
          <w:bCs w:val="0"/>
          <w:sz w:val="32"/>
          <w:szCs w:val="32"/>
        </w:rPr>
        <w:t>客户</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政府融资平台和房地产企业</w:t>
      </w:r>
      <w:r>
        <w:rPr>
          <w:rFonts w:hint="eastAsia" w:ascii="仿宋_GB2312" w:hAnsi="仿宋_GB2312" w:eastAsia="仿宋_GB2312" w:cs="仿宋_GB2312"/>
          <w:b w:val="0"/>
          <w:bCs w:val="0"/>
          <w:sz w:val="32"/>
          <w:szCs w:val="32"/>
          <w:lang w:eastAsia="zh-CN"/>
        </w:rPr>
        <w:t>除</w:t>
      </w:r>
      <w:r>
        <w:rPr>
          <w:rFonts w:hint="eastAsia" w:ascii="仿宋_GB2312" w:hAnsi="仿宋_GB2312" w:eastAsia="仿宋_GB2312" w:cs="仿宋_GB2312"/>
          <w:b w:val="0"/>
          <w:bCs w:val="0"/>
          <w:sz w:val="32"/>
          <w:szCs w:val="32"/>
        </w:rPr>
        <w:t>外</w:t>
      </w:r>
      <w:r>
        <w:rPr>
          <w:rFonts w:hint="eastAsia" w:ascii="仿宋_GB2312" w:hAnsi="仿宋_GB2312" w:eastAsia="仿宋_GB2312" w:cs="仿宋_GB2312"/>
          <w:b w:val="0"/>
          <w:bCs w:val="0"/>
          <w:sz w:val="32"/>
          <w:szCs w:val="32"/>
          <w:lang w:eastAsia="zh-CN"/>
        </w:rPr>
        <w:t>），中国工商银行可</w:t>
      </w:r>
      <w:r>
        <w:rPr>
          <w:rFonts w:hint="eastAsia" w:ascii="仿宋_GB2312" w:hAnsi="仿宋_GB2312" w:eastAsia="仿宋_GB2312" w:cs="仿宋_GB2312"/>
          <w:b w:val="0"/>
          <w:bCs w:val="0"/>
          <w:sz w:val="32"/>
          <w:szCs w:val="32"/>
        </w:rPr>
        <w:t>根据境内企业的申请，向境外金融机构出具融资性对外保函或进行风险参贷以提供增信</w:t>
      </w:r>
      <w:r>
        <w:rPr>
          <w:rFonts w:hint="eastAsia" w:ascii="仿宋_GB2312" w:hAnsi="仿宋_GB2312" w:eastAsia="仿宋_GB2312" w:cs="仿宋_GB2312"/>
          <w:b w:val="0"/>
          <w:bCs w:val="0"/>
          <w:sz w:val="32"/>
          <w:szCs w:val="32"/>
          <w:lang w:eastAsia="zh-CN"/>
        </w:rPr>
        <w:t>，引入</w:t>
      </w:r>
      <w:r>
        <w:rPr>
          <w:rFonts w:hint="eastAsia" w:ascii="仿宋_GB2312" w:hAnsi="仿宋_GB2312" w:eastAsia="仿宋_GB2312" w:cs="仿宋_GB2312"/>
          <w:b w:val="0"/>
          <w:bCs w:val="0"/>
          <w:sz w:val="32"/>
          <w:szCs w:val="32"/>
        </w:rPr>
        <w:t>境外低成本资金支持企业</w:t>
      </w:r>
      <w:r>
        <w:rPr>
          <w:rFonts w:hint="eastAsia" w:ascii="仿宋_GB2312" w:hAnsi="仿宋_GB2312" w:eastAsia="仿宋_GB2312" w:cs="仿宋_GB2312"/>
          <w:b w:val="0"/>
          <w:bCs w:val="0"/>
          <w:sz w:val="32"/>
          <w:szCs w:val="32"/>
          <w:lang w:eastAsia="zh-CN"/>
        </w:rPr>
        <w:t>融资需求</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帮助企业</w:t>
      </w:r>
      <w:r>
        <w:rPr>
          <w:rFonts w:hint="eastAsia" w:ascii="仿宋_GB2312" w:hAnsi="仿宋_GB2312" w:eastAsia="仿宋_GB2312" w:cs="仿宋_GB2312"/>
          <w:b w:val="0"/>
          <w:bCs w:val="0"/>
          <w:sz w:val="32"/>
          <w:szCs w:val="32"/>
        </w:rPr>
        <w:t>降低融资成本</w:t>
      </w:r>
      <w:r>
        <w:rPr>
          <w:rFonts w:hint="eastAsia" w:ascii="仿宋_GB2312" w:hAnsi="仿宋_GB2312" w:eastAsia="仿宋_GB2312" w:cs="仿宋_GB2312"/>
          <w:b w:val="0"/>
          <w:bCs w:val="0"/>
          <w:sz w:val="32"/>
          <w:szCs w:val="32"/>
          <w:lang w:eastAsia="zh-CN"/>
        </w:rPr>
        <w:t>，有效</w:t>
      </w:r>
      <w:r>
        <w:rPr>
          <w:rFonts w:hint="eastAsia" w:ascii="仿宋_GB2312" w:hAnsi="仿宋_GB2312" w:eastAsia="仿宋_GB2312" w:cs="仿宋_GB2312"/>
          <w:b w:val="0"/>
          <w:bCs w:val="0"/>
          <w:sz w:val="32"/>
          <w:szCs w:val="32"/>
          <w:lang w:val="en-US" w:eastAsia="zh-CN"/>
        </w:rPr>
        <w:t>支持实体经济发展。</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b w:val="0"/>
          <w:bCs/>
          <w:color w:val="000000"/>
          <w:kern w:val="2"/>
          <w:sz w:val="32"/>
          <w:szCs w:val="32"/>
          <w:lang w:val="en-US" w:eastAsia="zh-CN" w:bidi="ar-SA"/>
        </w:rPr>
      </w:pPr>
      <w:r>
        <w:rPr>
          <w:rFonts w:hint="eastAsia" w:ascii="楷体_GB2312" w:hAnsi="楷体_GB2312" w:eastAsia="楷体_GB2312" w:cs="楷体_GB2312"/>
          <w:b w:val="0"/>
          <w:bCs/>
          <w:color w:val="000000"/>
          <w:kern w:val="2"/>
          <w:sz w:val="32"/>
          <w:szCs w:val="32"/>
          <w:lang w:val="en-US" w:eastAsia="zh-CN" w:bidi="ar-SA"/>
        </w:rPr>
        <w:t>（三）支持战略性产业集群综合金融服务方案</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1.</w:t>
      </w:r>
      <w:r>
        <w:rPr>
          <w:rFonts w:hint="eastAsia" w:ascii="仿宋_GB2312" w:hAnsi="仿宋_GB2312" w:eastAsia="仿宋_GB2312" w:cs="仿宋_GB2312"/>
          <w:b w:val="0"/>
          <w:bCs w:val="0"/>
          <w:sz w:val="32"/>
          <w:szCs w:val="32"/>
          <w:lang w:eastAsia="zh-CN"/>
        </w:rPr>
        <w:t>工银并购贷</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eastAsia="zh-CN"/>
        </w:rPr>
        <w:t>1）融资对象:支持战略性产业集群横纵向做大做强做优，满足骨干龙头企业、集群领军企业以合并或实际控制目标企业为目的而发起的并购交易(含股权收购、资产收购、认购新股、承接债务等)资金需求。</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eastAsia="zh-CN"/>
        </w:rPr>
        <w:t>2）融资方案:贷款额度一般最高为并购交易总价款的60%，期限不超过7年。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工银技改贷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419" w:firstLineChars="131"/>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1）融资对象:支持战略性产业集群提升生产技术水平，满足持续生产经营2年以上制造业企业，具有更新设备、工艺升级、环保改造、信息化改造或数字化升级等生产技术提升过程中所产生的固定资产投资资金需求，或者其他战略性产业集群、先进制造业领域的项目建设资金需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419" w:firstLineChars="131"/>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eastAsia="zh-CN"/>
        </w:rPr>
        <w:t xml:space="preserve">2）融资方案:贷款额度一般最高为借款人净资 产的20% </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eastAsia="zh-CN"/>
        </w:rPr>
        <w:t>35%，期限最长不超过6年。</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工银强链贷</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融资对象:向核心企业供应链、产业链上的小微客户提供线上融资支持，满足小微企业灵活性融资需求，解决付款期限模糊、定期集中批量付款、根据合同有条件延付等供应链管理问题，推动战略性产业集群的供应链、产业链协调发展。</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（2）融资方案:通过我行认证的线上数据交互模式，提供合格应收账款实有金额以内的高效、便捷融资服务，贷款期限最长1年。</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4.工银上市贷</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（1）融资对象:支持战略性产业集群多元化融资，满足已进入.上市辅导期或高成长的拟上市企业在上市进程中的流动资金贷款需求，助力加快企业上市步伐，打通资本市场融资渠道。</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（2）融资方案:按上市进程确定并释放信用贷款授信额度，最高5000万元，贷款期限最长3年，优先享受具有市场竞争力的贷款利率优惠，可用于置换存量高成本负债、IPO项目提前启动、日常生产经营等。</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5.工银科创贷</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（1）融资对象:支持战略性产业集群推进创新驱 动发展，为集群领军企业、“隐形冠军” 企业、“专精特新”企业、科创板拟上市企业、高新技术企业等提供全生命周期融资服务。</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（2）融资方案:贷款金额不限，期限最长3年，提供专项跨区域信贷政策，将科技含量作为贷款的主要衡量标准，优先享受重点客户的最优惠利率。</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6.工银成长贷</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（1）融资对象</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支持战略性产业集群园区内及产业链配套的小微企业和个体工商户日常经营资金周转需求。</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right="0" w:rightChars="0" w:firstLine="0" w:firstLineChars="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（2）融资方案</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以特定房产抵押担保，通过线上申请和智能评估方式，快速审批、随借随还，最高1000万元，合同期限最长10年，在同等条件下优先享受普惠贷款优惠利率;</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对纳税登记为A、B级、符合特定条件的企业，可提供最20万最长1年，可循环使用的纯信用额度支持;</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针对企业购建(置)商业用房、厂房及其设备等的融资需求，可提供最高3000万元，期限最长10年固定资产购建贷款。</w:t>
      </w:r>
    </w:p>
    <w:p>
      <w:pPr>
        <w:pStyle w:val="8"/>
        <w:rPr>
          <w:rFonts w:hint="eastAsia" w:ascii="仿宋_GB2312" w:hAnsi="仿宋_GB2312" w:eastAsia="仿宋_GB2312" w:cs="仿宋_GB2312"/>
          <w:b w:val="0"/>
          <w:bCs w:val="0"/>
          <w:sz w:val="32"/>
          <w:szCs w:val="32"/>
          <w:lang w:val="en-US" w:eastAsia="zh-CN"/>
        </w:rPr>
      </w:pPr>
    </w:p>
    <w:p>
      <w:pPr>
        <w:pStyle w:val="8"/>
        <w:rPr>
          <w:rFonts w:hint="eastAsia" w:ascii="仿宋_GB2312" w:hAnsi="仿宋_GB2312" w:eastAsia="仿宋_GB2312" w:cs="仿宋_GB2312"/>
          <w:b w:val="0"/>
          <w:bCs w:val="0"/>
          <w:sz w:val="32"/>
          <w:szCs w:val="32"/>
          <w:lang w:val="en-US" w:eastAsia="zh-CN"/>
        </w:rPr>
      </w:pPr>
    </w:p>
    <w:p>
      <w:pPr>
        <w:pStyle w:val="8"/>
        <w:rPr>
          <w:rFonts w:hint="eastAsia" w:ascii="仿宋_GB2312" w:hAnsi="仿宋_GB2312" w:eastAsia="仿宋_GB2312" w:cs="仿宋_GB2312"/>
          <w:b w:val="0"/>
          <w:bCs w:val="0"/>
          <w:sz w:val="32"/>
          <w:szCs w:val="32"/>
          <w:lang w:val="en-US" w:eastAsia="zh-CN"/>
        </w:rPr>
      </w:pPr>
    </w:p>
    <w:p>
      <w:pPr>
        <w:pStyle w:val="8"/>
        <w:rPr>
          <w:rFonts w:hint="eastAsia" w:ascii="仿宋_GB2312" w:hAnsi="仿宋_GB2312" w:eastAsia="仿宋_GB2312" w:cs="仿宋_GB2312"/>
          <w:b w:val="0"/>
          <w:bCs w:val="0"/>
          <w:sz w:val="32"/>
          <w:szCs w:val="32"/>
          <w:lang w:val="en-US" w:eastAsia="zh-CN"/>
        </w:rPr>
      </w:pPr>
    </w:p>
    <w:p>
      <w:pPr>
        <w:pStyle w:val="8"/>
        <w:rPr>
          <w:rFonts w:hint="eastAsia" w:ascii="仿宋_GB2312" w:hAnsi="仿宋_GB2312" w:eastAsia="仿宋_GB2312" w:cs="仿宋_GB2312"/>
          <w:b w:val="0"/>
          <w:bCs w:val="0"/>
          <w:sz w:val="32"/>
          <w:szCs w:val="32"/>
          <w:lang w:val="en-US" w:eastAsia="zh-CN"/>
        </w:rPr>
      </w:pPr>
    </w:p>
    <w:p>
      <w:pPr>
        <w:pStyle w:val="8"/>
        <w:rPr>
          <w:rFonts w:hint="eastAsia" w:ascii="仿宋_GB2312" w:hAnsi="仿宋_GB2312" w:eastAsia="仿宋_GB2312" w:cs="仿宋_GB2312"/>
          <w:b w:val="0"/>
          <w:bCs w:val="0"/>
          <w:sz w:val="32"/>
          <w:szCs w:val="32"/>
          <w:lang w:val="en-US" w:eastAsia="zh-CN"/>
        </w:rPr>
      </w:pPr>
    </w:p>
    <w:p>
      <w:pPr>
        <w:pStyle w:val="8"/>
        <w:rPr>
          <w:rFonts w:hint="eastAsia" w:ascii="仿宋_GB2312" w:hAnsi="仿宋_GB2312" w:eastAsia="仿宋_GB2312" w:cs="仿宋_GB2312"/>
          <w:b w:val="0"/>
          <w:bCs w:val="0"/>
          <w:sz w:val="32"/>
          <w:szCs w:val="32"/>
          <w:lang w:val="en-US" w:eastAsia="zh-CN"/>
        </w:rPr>
      </w:pPr>
    </w:p>
    <w:p>
      <w:pPr>
        <w:pStyle w:val="8"/>
        <w:rPr>
          <w:rFonts w:hint="eastAsia" w:ascii="仿宋_GB2312" w:hAnsi="仿宋_GB2312" w:eastAsia="仿宋_GB2312" w:cs="仿宋_GB2312"/>
          <w:b w:val="0"/>
          <w:bCs w:val="0"/>
          <w:sz w:val="32"/>
          <w:szCs w:val="32"/>
          <w:lang w:val="en-US" w:eastAsia="zh-CN"/>
        </w:rPr>
      </w:pPr>
    </w:p>
    <w:p>
      <w:pPr>
        <w:pStyle w:val="8"/>
        <w:rPr>
          <w:rFonts w:hint="eastAsia" w:ascii="仿宋_GB2312" w:hAnsi="仿宋_GB2312" w:eastAsia="仿宋_GB2312" w:cs="仿宋_GB2312"/>
          <w:b w:val="0"/>
          <w:bCs w:val="0"/>
          <w:sz w:val="32"/>
          <w:szCs w:val="32"/>
          <w:lang w:val="en-US" w:eastAsia="zh-CN"/>
        </w:rPr>
      </w:pPr>
    </w:p>
    <w:p>
      <w:pPr>
        <w:pStyle w:val="8"/>
        <w:rPr>
          <w:rFonts w:hint="eastAsia" w:ascii="仿宋_GB2312" w:hAnsi="仿宋_GB2312" w:eastAsia="仿宋_GB2312" w:cs="仿宋_GB2312"/>
          <w:b w:val="0"/>
          <w:bCs w:val="0"/>
          <w:sz w:val="32"/>
          <w:szCs w:val="32"/>
          <w:lang w:val="en-US" w:eastAsia="zh-CN"/>
        </w:rPr>
      </w:pPr>
    </w:p>
    <w:p>
      <w:pPr>
        <w:pStyle w:val="8"/>
        <w:rPr>
          <w:rFonts w:hint="eastAsia" w:ascii="仿宋_GB2312" w:hAnsi="仿宋_GB2312" w:eastAsia="仿宋_GB2312" w:cs="仿宋_GB2312"/>
          <w:b w:val="0"/>
          <w:bCs w:val="0"/>
          <w:sz w:val="32"/>
          <w:szCs w:val="32"/>
          <w:lang w:val="en-US" w:eastAsia="zh-CN"/>
        </w:rPr>
      </w:pPr>
    </w:p>
    <w:p>
      <w:pPr>
        <w:pStyle w:val="8"/>
        <w:rPr>
          <w:rFonts w:hint="eastAsia" w:ascii="仿宋_GB2312" w:hAnsi="仿宋_GB2312" w:eastAsia="仿宋_GB2312" w:cs="仿宋_GB2312"/>
          <w:b w:val="0"/>
          <w:bCs w:val="0"/>
          <w:sz w:val="32"/>
          <w:szCs w:val="32"/>
          <w:lang w:val="en-US" w:eastAsia="zh-CN"/>
        </w:rPr>
      </w:pPr>
    </w:p>
    <w:p>
      <w:pPr>
        <w:pStyle w:val="8"/>
        <w:rPr>
          <w:rFonts w:hint="eastAsia" w:ascii="仿宋_GB2312" w:hAnsi="仿宋_GB2312" w:eastAsia="仿宋_GB2312" w:cs="仿宋_GB2312"/>
          <w:b w:val="0"/>
          <w:bCs w:val="0"/>
          <w:sz w:val="32"/>
          <w:szCs w:val="32"/>
          <w:lang w:val="en-US" w:eastAsia="zh-CN"/>
        </w:rPr>
      </w:pPr>
    </w:p>
    <w:p>
      <w:pPr>
        <w:pStyle w:val="8"/>
        <w:rPr>
          <w:rFonts w:hint="eastAsia" w:ascii="仿宋_GB2312" w:hAnsi="仿宋_GB2312" w:eastAsia="仿宋_GB2312" w:cs="仿宋_GB2312"/>
          <w:b w:val="0"/>
          <w:bCs w:val="0"/>
          <w:sz w:val="32"/>
          <w:szCs w:val="32"/>
          <w:lang w:val="en-US" w:eastAsia="zh-CN"/>
        </w:rPr>
      </w:pPr>
    </w:p>
    <w:p>
      <w:pPr>
        <w:pStyle w:val="8"/>
        <w:rPr>
          <w:rFonts w:hint="eastAsia" w:ascii="仿宋_GB2312" w:hAnsi="仿宋_GB2312" w:eastAsia="仿宋_GB2312" w:cs="仿宋_GB2312"/>
          <w:b w:val="0"/>
          <w:bCs w:val="0"/>
          <w:sz w:val="32"/>
          <w:szCs w:val="32"/>
          <w:lang w:val="en-US" w:eastAsia="zh-CN"/>
        </w:rPr>
      </w:pPr>
    </w:p>
    <w:p>
      <w:pPr>
        <w:pStyle w:val="8"/>
        <w:rPr>
          <w:rFonts w:hint="eastAsia" w:ascii="仿宋_GB2312" w:hAnsi="仿宋_GB2312" w:eastAsia="仿宋_GB2312" w:cs="仿宋_GB2312"/>
          <w:b w:val="0"/>
          <w:bCs w:val="0"/>
          <w:sz w:val="32"/>
          <w:szCs w:val="32"/>
          <w:lang w:val="en-US" w:eastAsia="zh-CN"/>
        </w:rPr>
      </w:pPr>
    </w:p>
    <w:p>
      <w:pPr>
        <w:pStyle w:val="8"/>
        <w:rPr>
          <w:rFonts w:hint="eastAsia" w:ascii="仿宋_GB2312" w:hAnsi="仿宋_GB2312" w:eastAsia="仿宋_GB2312" w:cs="仿宋_GB2312"/>
          <w:b w:val="0"/>
          <w:bCs w:val="0"/>
          <w:sz w:val="32"/>
          <w:szCs w:val="32"/>
          <w:lang w:val="en-US" w:eastAsia="zh-CN"/>
        </w:rPr>
      </w:pPr>
    </w:p>
    <w:p>
      <w:pPr>
        <w:pStyle w:val="8"/>
        <w:rPr>
          <w:rFonts w:hint="eastAsia" w:ascii="仿宋_GB2312" w:hAnsi="仿宋_GB2312" w:eastAsia="仿宋_GB2312" w:cs="仿宋_GB2312"/>
          <w:b w:val="0"/>
          <w:bCs w:val="0"/>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附表</w:t>
      </w:r>
    </w:p>
    <w:p>
      <w:pPr>
        <w:pStyle w:val="11"/>
        <w:spacing w:line="560" w:lineRule="exact"/>
        <w:rPr>
          <w:rFonts w:hint="eastAsia"/>
          <w:lang w:val="en-US" w:eastAsia="zh-CN"/>
        </w:rPr>
      </w:pPr>
    </w:p>
    <w:p>
      <w:pPr>
        <w:pStyle w:val="1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Times New Roman"/>
          <w:sz w:val="44"/>
          <w:szCs w:val="44"/>
          <w:highlight w:val="none"/>
          <w:lang w:val="en-US" w:eastAsia="zh-CN" w:bidi="ar-SA"/>
        </w:rPr>
      </w:pPr>
      <w:r>
        <w:rPr>
          <w:rFonts w:hint="eastAsia" w:ascii="方正小标宋简体" w:hAnsi="方正小标宋简体" w:eastAsia="方正小标宋简体" w:cs="Times New Roman"/>
          <w:sz w:val="44"/>
          <w:szCs w:val="44"/>
          <w:highlight w:val="none"/>
          <w:lang w:val="en-US" w:eastAsia="zh-CN" w:bidi="ar-SA"/>
        </w:rPr>
        <w:t>工商银行佛山分行各镇街对接电话</w:t>
      </w:r>
    </w:p>
    <w:p>
      <w:pPr>
        <w:pStyle w:val="1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Times New Roman"/>
          <w:sz w:val="44"/>
          <w:szCs w:val="44"/>
          <w:highlight w:val="none"/>
          <w:lang w:val="en-US" w:eastAsia="zh-CN" w:bidi="ar-SA"/>
        </w:rPr>
      </w:pPr>
    </w:p>
    <w:tbl>
      <w:tblPr>
        <w:tblStyle w:val="6"/>
        <w:tblW w:w="93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990"/>
        <w:gridCol w:w="5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9" w:hRule="atLeast"/>
        </w:trPr>
        <w:tc>
          <w:tcPr>
            <w:tcW w:w="3990"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仿宋_GB2312" w:hAnsi="仿宋_GB2312" w:eastAsia="仿宋_GB2312" w:cs="仿宋_GB2312"/>
                <w:b w:val="0"/>
                <w:bCs/>
                <w:i w:val="0"/>
                <w:color w:val="000000"/>
                <w:sz w:val="28"/>
                <w:szCs w:val="28"/>
                <w:u w:val="none"/>
              </w:rPr>
            </w:pPr>
            <w:r>
              <w:rPr>
                <w:rFonts w:hint="eastAsia" w:ascii="仿宋_GB2312" w:hAnsi="仿宋_GB2312" w:eastAsia="仿宋_GB2312" w:cs="仿宋_GB2312"/>
                <w:b w:val="0"/>
                <w:bCs/>
                <w:i w:val="0"/>
                <w:color w:val="000000"/>
                <w:kern w:val="0"/>
                <w:sz w:val="28"/>
                <w:szCs w:val="28"/>
                <w:u w:val="none"/>
                <w:lang w:val="en-US" w:eastAsia="zh-CN" w:bidi="ar-SA"/>
              </w:rPr>
              <w:t>分行营业部0757-83309891</w:t>
            </w:r>
          </w:p>
        </w:tc>
        <w:tc>
          <w:tcPr>
            <w:tcW w:w="53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bCs/>
                <w:i w:val="0"/>
                <w:color w:val="000000"/>
                <w:sz w:val="28"/>
                <w:szCs w:val="28"/>
                <w:u w:val="none"/>
              </w:rPr>
            </w:pPr>
            <w:r>
              <w:rPr>
                <w:rFonts w:hint="eastAsia" w:ascii="仿宋_GB2312" w:hAnsi="仿宋_GB2312" w:eastAsia="仿宋_GB2312" w:cs="仿宋_GB2312"/>
                <w:b w:val="0"/>
                <w:bCs/>
                <w:i w:val="0"/>
                <w:color w:val="000000"/>
                <w:kern w:val="0"/>
                <w:sz w:val="28"/>
                <w:szCs w:val="28"/>
                <w:u w:val="none"/>
                <w:lang w:val="en-US" w:eastAsia="zh-CN" w:bidi="ar-SA"/>
              </w:rPr>
              <w:t>乐从支行0757-28902720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9" w:hRule="atLeast"/>
        </w:trPr>
        <w:tc>
          <w:tcPr>
            <w:tcW w:w="3990" w:type="dxa"/>
            <w:tcBorders>
              <w:left w:val="single" w:color="000000" w:sz="4" w:space="0"/>
              <w:bottom w:val="single" w:color="000000" w:sz="4" w:space="0"/>
            </w:tcBorders>
            <w:vAlign w:val="center"/>
          </w:tcPr>
          <w:p>
            <w:pPr>
              <w:widowControl/>
              <w:jc w:val="center"/>
              <w:textAlignment w:val="center"/>
              <w:rPr>
                <w:rFonts w:hint="eastAsia" w:ascii="仿宋_GB2312" w:hAnsi="仿宋_GB2312" w:eastAsia="仿宋_GB2312" w:cs="仿宋_GB2312"/>
                <w:b w:val="0"/>
                <w:bCs/>
                <w:i w:val="0"/>
                <w:color w:val="000000"/>
                <w:sz w:val="28"/>
                <w:szCs w:val="28"/>
                <w:u w:val="none"/>
              </w:rPr>
            </w:pPr>
            <w:r>
              <w:rPr>
                <w:rFonts w:hint="eastAsia" w:ascii="仿宋_GB2312" w:hAnsi="仿宋_GB2312" w:eastAsia="仿宋_GB2312" w:cs="仿宋_GB2312"/>
                <w:b w:val="0"/>
                <w:bCs/>
                <w:i w:val="0"/>
                <w:color w:val="000000"/>
                <w:kern w:val="0"/>
                <w:sz w:val="28"/>
                <w:szCs w:val="28"/>
                <w:u w:val="none"/>
                <w:lang w:val="en-US" w:eastAsia="zh-CN" w:bidi="ar-SA"/>
              </w:rPr>
              <w:t>汾江支行0757-82220539</w:t>
            </w:r>
          </w:p>
        </w:tc>
        <w:tc>
          <w:tcPr>
            <w:tcW w:w="5370"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bCs/>
                <w:i w:val="0"/>
                <w:color w:val="000000"/>
                <w:sz w:val="28"/>
                <w:szCs w:val="28"/>
                <w:u w:val="none"/>
              </w:rPr>
            </w:pPr>
            <w:r>
              <w:rPr>
                <w:rFonts w:hint="eastAsia" w:ascii="仿宋_GB2312" w:hAnsi="仿宋_GB2312" w:eastAsia="仿宋_GB2312" w:cs="仿宋_GB2312"/>
                <w:b w:val="0"/>
                <w:bCs/>
                <w:i w:val="0"/>
                <w:color w:val="000000"/>
                <w:kern w:val="0"/>
                <w:sz w:val="28"/>
                <w:szCs w:val="28"/>
                <w:u w:val="none"/>
                <w:lang w:val="en-US" w:eastAsia="zh-CN" w:bidi="ar-SA"/>
              </w:rPr>
              <w:t>陈村支行0757-23356070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9" w:hRule="atLeast"/>
        </w:trPr>
        <w:tc>
          <w:tcPr>
            <w:tcW w:w="3990" w:type="dxa"/>
            <w:tcBorders>
              <w:left w:val="single" w:color="000000" w:sz="4" w:space="0"/>
              <w:bottom w:val="single" w:color="000000" w:sz="4" w:space="0"/>
            </w:tcBorders>
            <w:vAlign w:val="center"/>
          </w:tcPr>
          <w:p>
            <w:pPr>
              <w:widowControl/>
              <w:jc w:val="center"/>
              <w:textAlignment w:val="center"/>
              <w:rPr>
                <w:rFonts w:hint="eastAsia" w:ascii="仿宋_GB2312" w:hAnsi="仿宋_GB2312" w:eastAsia="仿宋_GB2312" w:cs="仿宋_GB2312"/>
                <w:b w:val="0"/>
                <w:bCs/>
                <w:i w:val="0"/>
                <w:color w:val="000000"/>
                <w:sz w:val="28"/>
                <w:szCs w:val="28"/>
                <w:u w:val="none"/>
              </w:rPr>
            </w:pPr>
            <w:r>
              <w:rPr>
                <w:rFonts w:hint="eastAsia" w:ascii="仿宋_GB2312" w:hAnsi="仿宋_GB2312" w:eastAsia="仿宋_GB2312" w:cs="仿宋_GB2312"/>
                <w:b w:val="0"/>
                <w:bCs/>
                <w:i w:val="0"/>
                <w:color w:val="000000"/>
                <w:kern w:val="0"/>
                <w:sz w:val="28"/>
                <w:szCs w:val="28"/>
                <w:u w:val="none"/>
                <w:lang w:val="en-US" w:eastAsia="zh-CN" w:bidi="ar-SA"/>
              </w:rPr>
              <w:t>南海支行0757-86227415</w:t>
            </w:r>
          </w:p>
        </w:tc>
        <w:tc>
          <w:tcPr>
            <w:tcW w:w="5370"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bCs/>
                <w:i w:val="0"/>
                <w:color w:val="000000"/>
                <w:sz w:val="28"/>
                <w:szCs w:val="28"/>
                <w:u w:val="none"/>
              </w:rPr>
            </w:pPr>
            <w:r>
              <w:rPr>
                <w:rFonts w:hint="eastAsia" w:ascii="仿宋_GB2312" w:hAnsi="仿宋_GB2312" w:eastAsia="仿宋_GB2312" w:cs="仿宋_GB2312"/>
                <w:b w:val="0"/>
                <w:bCs/>
                <w:i w:val="0"/>
                <w:color w:val="000000"/>
                <w:kern w:val="0"/>
                <w:sz w:val="28"/>
                <w:szCs w:val="28"/>
                <w:u w:val="none"/>
                <w:lang w:val="en-US" w:eastAsia="zh-CN" w:bidi="ar-SA"/>
              </w:rPr>
              <w:t>杏坛支行0757-27382681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9" w:hRule="atLeast"/>
        </w:trPr>
        <w:tc>
          <w:tcPr>
            <w:tcW w:w="3990" w:type="dxa"/>
            <w:tcBorders>
              <w:left w:val="single" w:color="000000" w:sz="4" w:space="0"/>
              <w:bottom w:val="single" w:color="000000" w:sz="4" w:space="0"/>
            </w:tcBorders>
            <w:vAlign w:val="center"/>
          </w:tcPr>
          <w:p>
            <w:pPr>
              <w:widowControl/>
              <w:jc w:val="center"/>
              <w:textAlignment w:val="center"/>
              <w:rPr>
                <w:rFonts w:hint="eastAsia" w:ascii="仿宋_GB2312" w:hAnsi="仿宋_GB2312" w:eastAsia="仿宋_GB2312" w:cs="仿宋_GB2312"/>
                <w:b w:val="0"/>
                <w:bCs/>
                <w:i w:val="0"/>
                <w:color w:val="000000"/>
                <w:sz w:val="28"/>
                <w:szCs w:val="28"/>
                <w:u w:val="none"/>
              </w:rPr>
            </w:pPr>
            <w:r>
              <w:rPr>
                <w:rFonts w:hint="eastAsia" w:ascii="仿宋_GB2312" w:hAnsi="仿宋_GB2312" w:eastAsia="仿宋_GB2312" w:cs="仿宋_GB2312"/>
                <w:b w:val="0"/>
                <w:bCs/>
                <w:i w:val="0"/>
                <w:color w:val="000000"/>
                <w:kern w:val="0"/>
                <w:sz w:val="28"/>
                <w:szCs w:val="28"/>
                <w:u w:val="none"/>
                <w:lang w:val="en-US" w:eastAsia="zh-CN" w:bidi="ar-SA"/>
              </w:rPr>
              <w:t>大沥支行0757-85563084</w:t>
            </w:r>
          </w:p>
        </w:tc>
        <w:tc>
          <w:tcPr>
            <w:tcW w:w="5370"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bCs/>
                <w:i w:val="0"/>
                <w:color w:val="000000"/>
                <w:sz w:val="28"/>
                <w:szCs w:val="28"/>
                <w:u w:val="none"/>
              </w:rPr>
            </w:pPr>
            <w:r>
              <w:rPr>
                <w:rFonts w:hint="eastAsia" w:ascii="仿宋_GB2312" w:hAnsi="仿宋_GB2312" w:eastAsia="仿宋_GB2312" w:cs="仿宋_GB2312"/>
                <w:b w:val="0"/>
                <w:bCs/>
                <w:i w:val="0"/>
                <w:color w:val="000000"/>
                <w:kern w:val="0"/>
                <w:sz w:val="28"/>
                <w:szCs w:val="28"/>
                <w:u w:val="none"/>
                <w:lang w:val="en-US" w:eastAsia="zh-CN" w:bidi="ar-SA"/>
              </w:rPr>
              <w:t>升平支行0757-82806165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9" w:hRule="atLeast"/>
        </w:trPr>
        <w:tc>
          <w:tcPr>
            <w:tcW w:w="3990" w:type="dxa"/>
            <w:tcBorders>
              <w:left w:val="single" w:color="000000" w:sz="4" w:space="0"/>
              <w:bottom w:val="single" w:color="000000" w:sz="4" w:space="0"/>
            </w:tcBorders>
            <w:vAlign w:val="center"/>
          </w:tcPr>
          <w:p>
            <w:pPr>
              <w:widowControl/>
              <w:jc w:val="center"/>
              <w:textAlignment w:val="center"/>
              <w:rPr>
                <w:rFonts w:hint="eastAsia" w:ascii="仿宋_GB2312" w:hAnsi="仿宋_GB2312" w:eastAsia="仿宋_GB2312" w:cs="仿宋_GB2312"/>
                <w:b w:val="0"/>
                <w:bCs/>
                <w:i w:val="0"/>
                <w:color w:val="000000"/>
                <w:sz w:val="28"/>
                <w:szCs w:val="28"/>
                <w:u w:val="none"/>
              </w:rPr>
            </w:pPr>
            <w:r>
              <w:rPr>
                <w:rFonts w:hint="eastAsia" w:ascii="仿宋_GB2312" w:hAnsi="仿宋_GB2312" w:eastAsia="仿宋_GB2312" w:cs="仿宋_GB2312"/>
                <w:b w:val="0"/>
                <w:bCs/>
                <w:i w:val="0"/>
                <w:color w:val="000000"/>
                <w:kern w:val="0"/>
                <w:sz w:val="28"/>
                <w:szCs w:val="28"/>
                <w:u w:val="none"/>
                <w:lang w:val="en-US" w:eastAsia="zh-CN" w:bidi="ar-SA"/>
              </w:rPr>
              <w:t>北滘支行0757-23608163</w:t>
            </w:r>
          </w:p>
        </w:tc>
        <w:tc>
          <w:tcPr>
            <w:tcW w:w="5370"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bCs/>
                <w:i w:val="0"/>
                <w:color w:val="000000"/>
                <w:sz w:val="28"/>
                <w:szCs w:val="28"/>
                <w:u w:val="none"/>
              </w:rPr>
            </w:pPr>
            <w:r>
              <w:rPr>
                <w:rFonts w:hint="eastAsia" w:ascii="仿宋_GB2312" w:hAnsi="仿宋_GB2312" w:eastAsia="仿宋_GB2312" w:cs="仿宋_GB2312"/>
                <w:b w:val="0"/>
                <w:bCs/>
                <w:i w:val="0"/>
                <w:color w:val="000000"/>
                <w:kern w:val="0"/>
                <w:sz w:val="28"/>
                <w:szCs w:val="28"/>
                <w:u w:val="none"/>
                <w:lang w:val="en-US" w:eastAsia="zh-CN" w:bidi="ar-SA"/>
              </w:rPr>
              <w:t>狮山支行0757-86651008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9" w:hRule="atLeast"/>
        </w:trPr>
        <w:tc>
          <w:tcPr>
            <w:tcW w:w="3990" w:type="dxa"/>
            <w:tcBorders>
              <w:left w:val="single" w:color="000000" w:sz="4" w:space="0"/>
              <w:bottom w:val="single" w:color="000000" w:sz="4" w:space="0"/>
            </w:tcBorders>
            <w:vAlign w:val="center"/>
          </w:tcPr>
          <w:p>
            <w:pPr>
              <w:widowControl/>
              <w:jc w:val="center"/>
              <w:textAlignment w:val="center"/>
              <w:rPr>
                <w:rFonts w:hint="eastAsia" w:ascii="仿宋_GB2312" w:hAnsi="仿宋_GB2312" w:eastAsia="仿宋_GB2312" w:cs="仿宋_GB2312"/>
                <w:b w:val="0"/>
                <w:bCs/>
                <w:i w:val="0"/>
                <w:color w:val="000000"/>
                <w:sz w:val="28"/>
                <w:szCs w:val="28"/>
                <w:u w:val="none"/>
              </w:rPr>
            </w:pPr>
            <w:r>
              <w:rPr>
                <w:rFonts w:hint="eastAsia" w:ascii="仿宋_GB2312" w:hAnsi="仿宋_GB2312" w:eastAsia="仿宋_GB2312" w:cs="仿宋_GB2312"/>
                <w:b w:val="0"/>
                <w:bCs/>
                <w:i w:val="0"/>
                <w:color w:val="000000"/>
                <w:kern w:val="0"/>
                <w:sz w:val="28"/>
                <w:szCs w:val="28"/>
                <w:u w:val="none"/>
                <w:lang w:val="en-US" w:eastAsia="zh-CN" w:bidi="ar-SA"/>
              </w:rPr>
              <w:t>石湾支行0757-83969195</w:t>
            </w:r>
          </w:p>
        </w:tc>
        <w:tc>
          <w:tcPr>
            <w:tcW w:w="5370"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bCs/>
                <w:i w:val="0"/>
                <w:color w:val="000000"/>
                <w:sz w:val="28"/>
                <w:szCs w:val="28"/>
                <w:u w:val="none"/>
              </w:rPr>
            </w:pPr>
            <w:r>
              <w:rPr>
                <w:rFonts w:hint="eastAsia" w:ascii="仿宋_GB2312" w:hAnsi="仿宋_GB2312" w:eastAsia="仿宋_GB2312" w:cs="仿宋_GB2312"/>
                <w:b w:val="0"/>
                <w:bCs/>
                <w:i w:val="0"/>
                <w:color w:val="000000"/>
                <w:kern w:val="0"/>
                <w:sz w:val="28"/>
                <w:szCs w:val="28"/>
                <w:u w:val="none"/>
                <w:lang w:val="en-US" w:eastAsia="zh-CN" w:bidi="ar-SA"/>
              </w:rPr>
              <w:t>容桂支行0757-26682620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9" w:hRule="atLeast"/>
        </w:trPr>
        <w:tc>
          <w:tcPr>
            <w:tcW w:w="3990" w:type="dxa"/>
            <w:tcBorders>
              <w:left w:val="single" w:color="000000" w:sz="4" w:space="0"/>
              <w:bottom w:val="single" w:color="000000" w:sz="4" w:space="0"/>
            </w:tcBorders>
            <w:vAlign w:val="center"/>
          </w:tcPr>
          <w:p>
            <w:pPr>
              <w:widowControl/>
              <w:jc w:val="center"/>
              <w:textAlignment w:val="center"/>
              <w:rPr>
                <w:rFonts w:hint="eastAsia" w:ascii="仿宋_GB2312" w:hAnsi="仿宋_GB2312" w:eastAsia="仿宋_GB2312" w:cs="仿宋_GB2312"/>
                <w:b w:val="0"/>
                <w:bCs/>
                <w:i w:val="0"/>
                <w:color w:val="000000"/>
                <w:sz w:val="28"/>
                <w:szCs w:val="28"/>
                <w:u w:val="none"/>
              </w:rPr>
            </w:pPr>
            <w:r>
              <w:rPr>
                <w:rFonts w:hint="eastAsia" w:ascii="仿宋_GB2312" w:hAnsi="仿宋_GB2312" w:eastAsia="仿宋_GB2312" w:cs="仿宋_GB2312"/>
                <w:b w:val="0"/>
                <w:bCs/>
                <w:i w:val="0"/>
                <w:color w:val="000000"/>
                <w:kern w:val="0"/>
                <w:sz w:val="28"/>
                <w:szCs w:val="28"/>
                <w:u w:val="none"/>
                <w:lang w:val="en-US" w:eastAsia="zh-CN" w:bidi="ar-SA"/>
              </w:rPr>
              <w:t>西樵支行0757-86862986</w:t>
            </w:r>
          </w:p>
        </w:tc>
        <w:tc>
          <w:tcPr>
            <w:tcW w:w="5370"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bCs/>
                <w:i w:val="0"/>
                <w:color w:val="000000"/>
                <w:sz w:val="28"/>
                <w:szCs w:val="28"/>
                <w:u w:val="none"/>
              </w:rPr>
            </w:pPr>
            <w:r>
              <w:rPr>
                <w:rFonts w:hint="eastAsia" w:ascii="仿宋_GB2312" w:hAnsi="仿宋_GB2312" w:eastAsia="仿宋_GB2312" w:cs="仿宋_GB2312"/>
                <w:b w:val="0"/>
                <w:bCs/>
                <w:i w:val="0"/>
                <w:color w:val="000000"/>
                <w:kern w:val="0"/>
                <w:sz w:val="28"/>
                <w:szCs w:val="28"/>
                <w:u w:val="none"/>
                <w:lang w:val="en-US" w:eastAsia="zh-CN" w:bidi="ar-SA"/>
              </w:rPr>
              <w:t>罗村支行0757-86440903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9" w:hRule="atLeast"/>
        </w:trPr>
        <w:tc>
          <w:tcPr>
            <w:tcW w:w="3990" w:type="dxa"/>
            <w:tcBorders>
              <w:left w:val="single" w:color="000000" w:sz="4" w:space="0"/>
              <w:bottom w:val="single" w:color="000000" w:sz="4" w:space="0"/>
            </w:tcBorders>
            <w:vAlign w:val="center"/>
          </w:tcPr>
          <w:p>
            <w:pPr>
              <w:widowControl/>
              <w:jc w:val="center"/>
              <w:textAlignment w:val="center"/>
              <w:rPr>
                <w:rFonts w:hint="eastAsia" w:ascii="仿宋_GB2312" w:hAnsi="仿宋_GB2312" w:eastAsia="仿宋_GB2312" w:cs="仿宋_GB2312"/>
                <w:b w:val="0"/>
                <w:bCs/>
                <w:i w:val="0"/>
                <w:color w:val="000000"/>
                <w:sz w:val="28"/>
                <w:szCs w:val="28"/>
                <w:u w:val="none"/>
              </w:rPr>
            </w:pPr>
            <w:r>
              <w:rPr>
                <w:rFonts w:hint="eastAsia" w:ascii="仿宋_GB2312" w:hAnsi="仿宋_GB2312" w:eastAsia="仿宋_GB2312" w:cs="仿宋_GB2312"/>
                <w:b w:val="0"/>
                <w:bCs/>
                <w:i w:val="0"/>
                <w:color w:val="000000"/>
                <w:kern w:val="0"/>
                <w:sz w:val="28"/>
                <w:szCs w:val="28"/>
                <w:u w:val="none"/>
                <w:lang w:val="en-US" w:eastAsia="zh-CN" w:bidi="ar-SA"/>
              </w:rPr>
              <w:t>高明支行0757-88881501</w:t>
            </w:r>
          </w:p>
        </w:tc>
        <w:tc>
          <w:tcPr>
            <w:tcW w:w="5370"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bCs/>
                <w:i w:val="0"/>
                <w:color w:val="000000"/>
                <w:sz w:val="28"/>
                <w:szCs w:val="28"/>
                <w:u w:val="none"/>
              </w:rPr>
            </w:pPr>
            <w:r>
              <w:rPr>
                <w:rFonts w:hint="eastAsia" w:ascii="仿宋_GB2312" w:hAnsi="仿宋_GB2312" w:eastAsia="仿宋_GB2312" w:cs="仿宋_GB2312"/>
                <w:b w:val="0"/>
                <w:bCs/>
                <w:i w:val="0"/>
                <w:color w:val="000000"/>
                <w:kern w:val="0"/>
                <w:sz w:val="28"/>
                <w:szCs w:val="28"/>
                <w:u w:val="none"/>
                <w:lang w:val="en-US" w:eastAsia="zh-CN" w:bidi="ar-SA"/>
              </w:rPr>
              <w:t>均安支行0757-29263879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9" w:hRule="atLeast"/>
        </w:trPr>
        <w:tc>
          <w:tcPr>
            <w:tcW w:w="3990" w:type="dxa"/>
            <w:tcBorders>
              <w:left w:val="single" w:color="000000" w:sz="4" w:space="0"/>
              <w:bottom w:val="single" w:color="000000" w:sz="4" w:space="0"/>
            </w:tcBorders>
            <w:vAlign w:val="center"/>
          </w:tcPr>
          <w:p>
            <w:pPr>
              <w:widowControl/>
              <w:jc w:val="center"/>
              <w:textAlignment w:val="center"/>
              <w:rPr>
                <w:rFonts w:hint="eastAsia" w:ascii="仿宋_GB2312" w:hAnsi="仿宋_GB2312" w:eastAsia="仿宋_GB2312" w:cs="仿宋_GB2312"/>
                <w:b w:val="0"/>
                <w:bCs/>
                <w:i w:val="0"/>
                <w:color w:val="000000"/>
                <w:sz w:val="28"/>
                <w:szCs w:val="28"/>
                <w:u w:val="none"/>
              </w:rPr>
            </w:pPr>
            <w:r>
              <w:rPr>
                <w:rFonts w:hint="eastAsia" w:ascii="仿宋_GB2312" w:hAnsi="仿宋_GB2312" w:eastAsia="仿宋_GB2312" w:cs="仿宋_GB2312"/>
                <w:b w:val="0"/>
                <w:bCs/>
                <w:i w:val="0"/>
                <w:color w:val="000000"/>
                <w:kern w:val="0"/>
                <w:sz w:val="28"/>
                <w:szCs w:val="28"/>
                <w:u w:val="none"/>
                <w:lang w:val="en-US" w:eastAsia="zh-CN" w:bidi="ar-SA"/>
              </w:rPr>
              <w:t>九江支行0757-86509326</w:t>
            </w:r>
          </w:p>
        </w:tc>
        <w:tc>
          <w:tcPr>
            <w:tcW w:w="5370"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bCs/>
                <w:i w:val="0"/>
                <w:color w:val="000000"/>
                <w:sz w:val="28"/>
                <w:szCs w:val="28"/>
                <w:u w:val="none"/>
              </w:rPr>
            </w:pPr>
            <w:r>
              <w:rPr>
                <w:rFonts w:hint="eastAsia" w:ascii="仿宋_GB2312" w:hAnsi="仿宋_GB2312" w:eastAsia="仿宋_GB2312" w:cs="仿宋_GB2312"/>
                <w:b w:val="0"/>
                <w:bCs/>
                <w:i w:val="0"/>
                <w:color w:val="000000"/>
                <w:kern w:val="0"/>
                <w:sz w:val="28"/>
                <w:szCs w:val="28"/>
                <w:u w:val="none"/>
                <w:lang w:val="en-US" w:eastAsia="zh-CN" w:bidi="ar-SA"/>
              </w:rPr>
              <w:t>丹灶支行0757-85436202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9" w:hRule="atLeast"/>
        </w:trPr>
        <w:tc>
          <w:tcPr>
            <w:tcW w:w="3990" w:type="dxa"/>
            <w:tcBorders>
              <w:left w:val="single" w:color="000000" w:sz="4" w:space="0"/>
              <w:bottom w:val="single" w:color="000000" w:sz="4" w:space="0"/>
            </w:tcBorders>
            <w:vAlign w:val="center"/>
          </w:tcPr>
          <w:p>
            <w:pPr>
              <w:widowControl/>
              <w:jc w:val="center"/>
              <w:textAlignment w:val="center"/>
              <w:rPr>
                <w:rFonts w:hint="eastAsia" w:ascii="仿宋_GB2312" w:hAnsi="仿宋_GB2312" w:eastAsia="仿宋_GB2312" w:cs="仿宋_GB2312"/>
                <w:b w:val="0"/>
                <w:bCs/>
                <w:i w:val="0"/>
                <w:color w:val="000000"/>
                <w:sz w:val="28"/>
                <w:szCs w:val="28"/>
                <w:u w:val="none"/>
              </w:rPr>
            </w:pPr>
            <w:r>
              <w:rPr>
                <w:rFonts w:hint="eastAsia" w:ascii="仿宋_GB2312" w:hAnsi="仿宋_GB2312" w:eastAsia="仿宋_GB2312" w:cs="仿宋_GB2312"/>
                <w:b w:val="0"/>
                <w:bCs/>
                <w:i w:val="0"/>
                <w:color w:val="000000"/>
                <w:kern w:val="0"/>
                <w:sz w:val="28"/>
                <w:szCs w:val="28"/>
                <w:u w:val="none"/>
                <w:lang w:val="en-US" w:eastAsia="zh-CN" w:bidi="ar-SA"/>
              </w:rPr>
              <w:t>高新支行0757-83202457</w:t>
            </w:r>
          </w:p>
        </w:tc>
        <w:tc>
          <w:tcPr>
            <w:tcW w:w="5370"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bCs/>
                <w:i w:val="0"/>
                <w:color w:val="000000"/>
                <w:sz w:val="28"/>
                <w:szCs w:val="28"/>
                <w:u w:val="none"/>
              </w:rPr>
            </w:pPr>
            <w:r>
              <w:rPr>
                <w:rFonts w:hint="eastAsia" w:ascii="仿宋_GB2312" w:hAnsi="仿宋_GB2312" w:eastAsia="仿宋_GB2312" w:cs="仿宋_GB2312"/>
                <w:b w:val="0"/>
                <w:bCs/>
                <w:i w:val="0"/>
                <w:color w:val="000000"/>
                <w:kern w:val="0"/>
                <w:sz w:val="28"/>
                <w:szCs w:val="28"/>
                <w:u w:val="none"/>
                <w:lang w:val="en-US" w:eastAsia="zh-CN" w:bidi="ar-SA"/>
              </w:rPr>
              <w:t>平洲支行0757-86788877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9" w:hRule="atLeast"/>
        </w:trPr>
        <w:tc>
          <w:tcPr>
            <w:tcW w:w="3990" w:type="dxa"/>
            <w:tcBorders>
              <w:left w:val="single" w:color="000000" w:sz="4" w:space="0"/>
              <w:bottom w:val="single" w:color="000000" w:sz="4" w:space="0"/>
            </w:tcBorders>
            <w:vAlign w:val="center"/>
          </w:tcPr>
          <w:p>
            <w:pPr>
              <w:widowControl/>
              <w:jc w:val="center"/>
              <w:textAlignment w:val="center"/>
              <w:rPr>
                <w:rFonts w:hint="eastAsia" w:ascii="仿宋_GB2312" w:hAnsi="仿宋_GB2312" w:eastAsia="仿宋_GB2312" w:cs="仿宋_GB2312"/>
                <w:b w:val="0"/>
                <w:bCs/>
                <w:i w:val="0"/>
                <w:color w:val="000000"/>
                <w:sz w:val="28"/>
                <w:szCs w:val="28"/>
                <w:u w:val="none"/>
              </w:rPr>
            </w:pPr>
            <w:r>
              <w:rPr>
                <w:rFonts w:hint="eastAsia" w:ascii="仿宋_GB2312" w:hAnsi="仿宋_GB2312" w:eastAsia="仿宋_GB2312" w:cs="仿宋_GB2312"/>
                <w:b w:val="0"/>
                <w:bCs/>
                <w:i w:val="0"/>
                <w:color w:val="000000"/>
                <w:kern w:val="0"/>
                <w:sz w:val="28"/>
                <w:szCs w:val="28"/>
                <w:u w:val="none"/>
                <w:lang w:val="en-US" w:eastAsia="zh-CN" w:bidi="ar-SA"/>
              </w:rPr>
              <w:t>里水支行0757-85601836</w:t>
            </w:r>
          </w:p>
        </w:tc>
        <w:tc>
          <w:tcPr>
            <w:tcW w:w="5370"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bCs/>
                <w:i w:val="0"/>
                <w:color w:val="000000"/>
                <w:sz w:val="28"/>
                <w:szCs w:val="28"/>
                <w:u w:val="none"/>
              </w:rPr>
            </w:pPr>
            <w:r>
              <w:rPr>
                <w:rFonts w:hint="eastAsia" w:ascii="仿宋_GB2312" w:hAnsi="仿宋_GB2312" w:eastAsia="仿宋_GB2312" w:cs="仿宋_GB2312"/>
                <w:b w:val="0"/>
                <w:bCs/>
                <w:i w:val="0"/>
                <w:color w:val="000000"/>
                <w:kern w:val="0"/>
                <w:sz w:val="28"/>
                <w:szCs w:val="28"/>
                <w:u w:val="none"/>
                <w:lang w:val="en-US" w:eastAsia="zh-CN" w:bidi="ar-SA"/>
              </w:rPr>
              <w:t>盐步支行0757-85767623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9" w:hRule="atLeast"/>
        </w:trPr>
        <w:tc>
          <w:tcPr>
            <w:tcW w:w="3990" w:type="dxa"/>
            <w:tcBorders>
              <w:left w:val="single" w:color="000000" w:sz="4" w:space="0"/>
              <w:bottom w:val="single" w:color="000000" w:sz="4" w:space="0"/>
            </w:tcBorders>
            <w:vAlign w:val="center"/>
          </w:tcPr>
          <w:p>
            <w:pPr>
              <w:widowControl/>
              <w:jc w:val="center"/>
              <w:textAlignment w:val="center"/>
              <w:rPr>
                <w:rFonts w:hint="eastAsia" w:ascii="仿宋_GB2312" w:hAnsi="仿宋_GB2312" w:eastAsia="仿宋_GB2312" w:cs="仿宋_GB2312"/>
                <w:b w:val="0"/>
                <w:bCs/>
                <w:i w:val="0"/>
                <w:color w:val="000000"/>
                <w:sz w:val="28"/>
                <w:szCs w:val="28"/>
                <w:u w:val="none"/>
              </w:rPr>
            </w:pPr>
            <w:r>
              <w:rPr>
                <w:rFonts w:hint="eastAsia" w:ascii="仿宋_GB2312" w:hAnsi="仿宋_GB2312" w:eastAsia="仿宋_GB2312" w:cs="仿宋_GB2312"/>
                <w:b w:val="0"/>
                <w:bCs/>
                <w:i w:val="0"/>
                <w:color w:val="000000"/>
                <w:kern w:val="0"/>
                <w:sz w:val="28"/>
                <w:szCs w:val="28"/>
                <w:u w:val="none"/>
                <w:lang w:val="en-US" w:eastAsia="zh-CN" w:bidi="ar-SA"/>
              </w:rPr>
              <w:t>勒流支行0757-25533921</w:t>
            </w:r>
          </w:p>
        </w:tc>
        <w:tc>
          <w:tcPr>
            <w:tcW w:w="5370"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bCs/>
                <w:i w:val="0"/>
                <w:color w:val="000000"/>
                <w:sz w:val="28"/>
                <w:szCs w:val="28"/>
                <w:u w:val="none"/>
              </w:rPr>
            </w:pPr>
            <w:r>
              <w:rPr>
                <w:rFonts w:hint="eastAsia" w:ascii="仿宋_GB2312" w:hAnsi="仿宋_GB2312" w:eastAsia="仿宋_GB2312" w:cs="仿宋_GB2312"/>
                <w:b w:val="0"/>
                <w:bCs/>
                <w:i w:val="0"/>
                <w:color w:val="000000"/>
                <w:kern w:val="0"/>
                <w:sz w:val="28"/>
                <w:szCs w:val="28"/>
                <w:u w:val="none"/>
                <w:lang w:val="en-US" w:eastAsia="zh-CN" w:bidi="ar-SA"/>
              </w:rPr>
              <w:t>龙江支行0757-23369020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9" w:hRule="atLeast"/>
        </w:trPr>
        <w:tc>
          <w:tcPr>
            <w:tcW w:w="3990" w:type="dxa"/>
            <w:tcBorders>
              <w:left w:val="single" w:color="000000" w:sz="4" w:space="0"/>
              <w:bottom w:val="single" w:color="000000" w:sz="4" w:space="0"/>
            </w:tcBorders>
            <w:vAlign w:val="center"/>
          </w:tcPr>
          <w:p>
            <w:pPr>
              <w:widowControl/>
              <w:jc w:val="center"/>
              <w:textAlignment w:val="center"/>
              <w:rPr>
                <w:rFonts w:hint="eastAsia" w:ascii="仿宋_GB2312" w:hAnsi="仿宋_GB2312" w:eastAsia="仿宋_GB2312" w:cs="仿宋_GB2312"/>
                <w:b w:val="0"/>
                <w:bCs/>
                <w:i w:val="0"/>
                <w:color w:val="000000"/>
                <w:sz w:val="28"/>
                <w:szCs w:val="28"/>
                <w:u w:val="none"/>
              </w:rPr>
            </w:pPr>
            <w:r>
              <w:rPr>
                <w:rFonts w:hint="eastAsia" w:ascii="仿宋_GB2312" w:hAnsi="仿宋_GB2312" w:eastAsia="仿宋_GB2312" w:cs="仿宋_GB2312"/>
                <w:b w:val="0"/>
                <w:bCs/>
                <w:i w:val="0"/>
                <w:color w:val="000000"/>
                <w:kern w:val="0"/>
                <w:sz w:val="28"/>
                <w:szCs w:val="28"/>
                <w:u w:val="none"/>
                <w:lang w:val="en-US" w:eastAsia="zh-CN" w:bidi="ar-SA"/>
              </w:rPr>
              <w:t>顺德支行0757-22228947</w:t>
            </w:r>
          </w:p>
        </w:tc>
        <w:tc>
          <w:tcPr>
            <w:tcW w:w="5370"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bCs/>
                <w:i w:val="0"/>
                <w:color w:val="000000"/>
                <w:sz w:val="28"/>
                <w:szCs w:val="28"/>
                <w:u w:val="none"/>
              </w:rPr>
            </w:pPr>
            <w:r>
              <w:rPr>
                <w:rFonts w:hint="eastAsia" w:ascii="仿宋_GB2312" w:hAnsi="仿宋_GB2312" w:eastAsia="仿宋_GB2312" w:cs="仿宋_GB2312"/>
                <w:b w:val="0"/>
                <w:bCs/>
                <w:i w:val="0"/>
                <w:color w:val="000000"/>
                <w:kern w:val="0"/>
                <w:sz w:val="28"/>
                <w:szCs w:val="28"/>
                <w:u w:val="none"/>
                <w:lang w:val="en-US" w:eastAsia="zh-CN" w:bidi="ar-SA"/>
              </w:rPr>
              <w:t>南庄支行0757-85397350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8" w:hRule="atLeast"/>
        </w:trPr>
        <w:tc>
          <w:tcPr>
            <w:tcW w:w="3990" w:type="dxa"/>
            <w:tcBorders>
              <w:left w:val="single" w:color="000000" w:sz="4" w:space="0"/>
              <w:bottom w:val="single" w:color="000000" w:sz="4" w:space="0"/>
            </w:tcBorders>
            <w:vAlign w:val="center"/>
          </w:tcPr>
          <w:p>
            <w:pPr>
              <w:widowControl/>
              <w:jc w:val="center"/>
              <w:textAlignment w:val="center"/>
              <w:rPr>
                <w:rFonts w:hint="eastAsia" w:ascii="仿宋_GB2312" w:hAnsi="仿宋_GB2312" w:eastAsia="仿宋_GB2312" w:cs="仿宋_GB2312"/>
                <w:b w:val="0"/>
                <w:bCs/>
                <w:i w:val="0"/>
                <w:color w:val="000000"/>
                <w:sz w:val="28"/>
                <w:szCs w:val="28"/>
                <w:u w:val="none"/>
              </w:rPr>
            </w:pPr>
            <w:r>
              <w:rPr>
                <w:rFonts w:hint="eastAsia" w:ascii="仿宋_GB2312" w:hAnsi="仿宋_GB2312" w:eastAsia="仿宋_GB2312" w:cs="仿宋_GB2312"/>
                <w:b w:val="0"/>
                <w:bCs/>
                <w:i w:val="0"/>
                <w:color w:val="000000"/>
                <w:kern w:val="0"/>
                <w:sz w:val="28"/>
                <w:szCs w:val="28"/>
                <w:u w:val="none"/>
                <w:lang w:val="en-US" w:eastAsia="zh-CN" w:bidi="ar-SA"/>
              </w:rPr>
              <w:t>三水支行0757-87732304</w:t>
            </w:r>
          </w:p>
        </w:tc>
        <w:tc>
          <w:tcPr>
            <w:tcW w:w="5370"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bCs/>
                <w:i w:val="0"/>
                <w:color w:val="000000"/>
                <w:sz w:val="28"/>
                <w:szCs w:val="28"/>
                <w:u w:val="none"/>
              </w:rPr>
            </w:pPr>
          </w:p>
        </w:tc>
      </w:tr>
    </w:tbl>
    <w:p>
      <w:bookmarkStart w:id="0" w:name="_GoBack"/>
      <w:bookmarkEnd w:id="0"/>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彩虹粗仿宋">
    <w:altName w:val="宋体"/>
    <w:panose1 w:val="03000509000000000000"/>
    <w:charset w:val="86"/>
    <w:family w:val="auto"/>
    <w:pitch w:val="default"/>
    <w:sig w:usb0="00000000" w:usb1="00000000" w:usb2="00000010" w:usb3="00000000" w:csb0="00040000" w:csb1="00000000"/>
  </w:font>
  <w:font w:name="彩虹楷体">
    <w:altName w:val="宋体"/>
    <w:panose1 w:val="03000509000000000000"/>
    <w:charset w:val="86"/>
    <w:family w:val="script"/>
    <w:pitch w:val="default"/>
    <w:sig w:usb0="00000000" w:usb1="00000000" w:usb2="00000010" w:usb3="00000000" w:csb0="00040000" w:csb1="00000000"/>
  </w:font>
  <w:font w:name="FangSong_GB2312">
    <w:altName w:val="仿宋_GB2312"/>
    <w:panose1 w:val="00000000000000000000"/>
    <w:charset w:val="86"/>
    <w:family w:val="modern"/>
    <w:pitch w:val="default"/>
    <w:sig w:usb0="00000000" w:usb1="00000000" w:usb2="00000016" w:usb3="00000000" w:csb0="00040001" w:csb1="00000000"/>
  </w:font>
  <w:font w:name="Helvetica">
    <w:altName w:val="Arial"/>
    <w:panose1 w:val="020B0504020202030204"/>
    <w:charset w:val="00"/>
    <w:family w:val="auto"/>
    <w:pitch w:val="default"/>
    <w:sig w:usb0="00000000" w:usb1="00000000" w:usb2="00000000" w:usb3="00000000" w:csb0="00000093" w:csb1="00000000"/>
  </w:font>
  <w:font w:name="创艺简标宋">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Wingdings 2">
    <w:panose1 w:val="05020102010507070707"/>
    <w:charset w:val="00"/>
    <w:family w:val="auto"/>
    <w:pitch w:val="default"/>
    <w:sig w:usb0="00000000" w:usb1="00000000" w:usb2="00000000" w:usb3="00000000" w:csb0="8000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Theme="minorEastAsia" w:hAnsiTheme="minorEastAsia" w:eastAsiaTheme="minorEastAsia" w:cstheme="minorEastAsia"/>
                              <w:sz w:val="22"/>
                              <w:szCs w:val="22"/>
                              <w:lang w:eastAsia="zh-CN"/>
                            </w:rPr>
                            <w:fldChar w:fldCharType="begin"/>
                          </w:r>
                          <w:r>
                            <w:rPr>
                              <w:rFonts w:hint="eastAsia" w:asciiTheme="minorEastAsia" w:hAnsiTheme="minorEastAsia" w:eastAsiaTheme="minorEastAsia" w:cstheme="minorEastAsia"/>
                              <w:sz w:val="22"/>
                              <w:szCs w:val="22"/>
                              <w:lang w:eastAsia="zh-CN"/>
                            </w:rPr>
                            <w:instrText xml:space="preserve"> PAGE  \* MERGEFORMAT </w:instrText>
                          </w:r>
                          <w:r>
                            <w:rPr>
                              <w:rFonts w:hint="eastAsia" w:asciiTheme="minorEastAsia" w:hAnsiTheme="minorEastAsia" w:eastAsiaTheme="minorEastAsia" w:cstheme="minorEastAsia"/>
                              <w:sz w:val="22"/>
                              <w:szCs w:val="22"/>
                              <w:lang w:eastAsia="zh-CN"/>
                            </w:rPr>
                            <w:fldChar w:fldCharType="separate"/>
                          </w:r>
                          <w:r>
                            <w:rPr>
                              <w:rFonts w:hint="eastAsia" w:asciiTheme="minorEastAsia" w:hAnsiTheme="minorEastAsia" w:eastAsiaTheme="minorEastAsia" w:cstheme="minorEastAsia"/>
                              <w:sz w:val="22"/>
                              <w:szCs w:val="22"/>
                              <w:lang w:eastAsia="zh-CN"/>
                            </w:rPr>
                            <w:t>1</w:t>
                          </w:r>
                          <w:r>
                            <w:rPr>
                              <w:rFonts w:hint="eastAsia" w:asciiTheme="minorEastAsia" w:hAnsiTheme="minorEastAsia" w:eastAsiaTheme="minorEastAsia" w:cstheme="minorEastAsia"/>
                              <w:sz w:val="22"/>
                              <w:szCs w:val="2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PW6G0PDAgAA1gUAAA4AAAAA&#10;AAAAAQAgAAAAHwEAAGRycy9lMm9Eb2MueG1sUEsFBgAAAAAGAAYAWQEAAFQG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Theme="minorEastAsia" w:hAnsiTheme="minorEastAsia" w:eastAsiaTheme="minorEastAsia" w:cstheme="minorEastAsia"/>
                        <w:sz w:val="22"/>
                        <w:szCs w:val="22"/>
                        <w:lang w:eastAsia="zh-CN"/>
                      </w:rPr>
                      <w:fldChar w:fldCharType="begin"/>
                    </w:r>
                    <w:r>
                      <w:rPr>
                        <w:rFonts w:hint="eastAsia" w:asciiTheme="minorEastAsia" w:hAnsiTheme="minorEastAsia" w:eastAsiaTheme="minorEastAsia" w:cstheme="minorEastAsia"/>
                        <w:sz w:val="22"/>
                        <w:szCs w:val="22"/>
                        <w:lang w:eastAsia="zh-CN"/>
                      </w:rPr>
                      <w:instrText xml:space="preserve"> PAGE  \* MERGEFORMAT </w:instrText>
                    </w:r>
                    <w:r>
                      <w:rPr>
                        <w:rFonts w:hint="eastAsia" w:asciiTheme="minorEastAsia" w:hAnsiTheme="minorEastAsia" w:eastAsiaTheme="minorEastAsia" w:cstheme="minorEastAsia"/>
                        <w:sz w:val="22"/>
                        <w:szCs w:val="22"/>
                        <w:lang w:eastAsia="zh-CN"/>
                      </w:rPr>
                      <w:fldChar w:fldCharType="separate"/>
                    </w:r>
                    <w:r>
                      <w:rPr>
                        <w:rFonts w:hint="eastAsia" w:asciiTheme="minorEastAsia" w:hAnsiTheme="minorEastAsia" w:eastAsiaTheme="minorEastAsia" w:cstheme="minorEastAsia"/>
                        <w:sz w:val="22"/>
                        <w:szCs w:val="22"/>
                        <w:lang w:eastAsia="zh-CN"/>
                      </w:rPr>
                      <w:t>1</w:t>
                    </w:r>
                    <w:r>
                      <w:rPr>
                        <w:rFonts w:hint="eastAsia" w:asciiTheme="minorEastAsia" w:hAnsiTheme="minorEastAsia" w:eastAsiaTheme="minorEastAsia" w:cstheme="minorEastAsia"/>
                        <w:sz w:val="22"/>
                        <w:szCs w:val="22"/>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B97F34"/>
    <w:multiLevelType w:val="multilevel"/>
    <w:tmpl w:val="79B97F34"/>
    <w:lvl w:ilvl="0" w:tentative="0">
      <w:start w:val="1"/>
      <w:numFmt w:val="decimal"/>
      <w:pStyle w:val="2"/>
      <w:lvlText w:val="%1."/>
      <w:lvlJc w:val="left"/>
      <w:pPr>
        <w:tabs>
          <w:tab w:val="left" w:pos="432"/>
        </w:tabs>
        <w:ind w:left="432" w:hanging="432"/>
      </w:pPr>
      <w:rPr>
        <w:rFonts w:hint="eastAsia"/>
      </w:rPr>
    </w:lvl>
    <w:lvl w:ilvl="1" w:tentative="0">
      <w:start w:val="1"/>
      <w:numFmt w:val="decimal"/>
      <w:lvlText w:val="%1.%2"/>
      <w:lvlJc w:val="left"/>
      <w:pPr>
        <w:tabs>
          <w:tab w:val="left" w:pos="432"/>
        </w:tabs>
        <w:ind w:left="432" w:hanging="432"/>
      </w:pPr>
      <w:rPr>
        <w:rFonts w:hint="eastAsia"/>
      </w:rPr>
    </w:lvl>
    <w:lvl w:ilvl="2" w:tentative="0">
      <w:start w:val="1"/>
      <w:numFmt w:val="decimal"/>
      <w:lvlText w:val="%1.%2.%3"/>
      <w:lvlJc w:val="left"/>
      <w:pPr>
        <w:tabs>
          <w:tab w:val="left" w:pos="720"/>
        </w:tabs>
        <w:ind w:left="432" w:hanging="432"/>
      </w:pPr>
      <w:rPr>
        <w:rFonts w:hint="eastAsia"/>
      </w:rPr>
    </w:lvl>
    <w:lvl w:ilvl="3" w:tentative="0">
      <w:start w:val="1"/>
      <w:numFmt w:val="decimal"/>
      <w:lvlText w:val="%1.%2.%3.%4"/>
      <w:lvlJc w:val="left"/>
      <w:pPr>
        <w:tabs>
          <w:tab w:val="left" w:pos="1080"/>
        </w:tabs>
        <w:ind w:left="432" w:hanging="432"/>
      </w:pPr>
      <w:rPr>
        <w:rFonts w:hint="eastAsia"/>
      </w:rPr>
    </w:lvl>
    <w:lvl w:ilvl="4" w:tentative="0">
      <w:start w:val="1"/>
      <w:numFmt w:val="decimal"/>
      <w:lvlText w:val="%1.%2.%3.%4.%5"/>
      <w:lvlJc w:val="left"/>
      <w:pPr>
        <w:tabs>
          <w:tab w:val="left" w:pos="1440"/>
        </w:tabs>
        <w:ind w:left="432" w:hanging="432"/>
      </w:pPr>
      <w:rPr>
        <w:rFonts w:hint="eastAsia"/>
      </w:rPr>
    </w:lvl>
    <w:lvl w:ilvl="5" w:tentative="0">
      <w:start w:val="1"/>
      <w:numFmt w:val="decimal"/>
      <w:lvlText w:val="%1.%2.%3.%4.%5.%6"/>
      <w:lvlJc w:val="left"/>
      <w:pPr>
        <w:tabs>
          <w:tab w:val="left" w:pos="1440"/>
        </w:tabs>
        <w:ind w:left="432" w:hanging="43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2F0035"/>
    <w:rsid w:val="1A2F0035"/>
    <w:rsid w:val="602E0BC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numPr>
        <w:ilvl w:val="0"/>
        <w:numId w:val="1"/>
      </w:numPr>
      <w:spacing w:before="120"/>
      <w:outlineLvl w:val="0"/>
    </w:pPr>
    <w:rPr>
      <w:b/>
      <w:kern w:val="44"/>
      <w:sz w:val="32"/>
      <w:szCs w:val="20"/>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正文 New New New New New New New"/>
    <w:next w:val="8"/>
    <w:uiPriority w:val="0"/>
    <w:pPr>
      <w:widowControl w:val="0"/>
      <w:jc w:val="both"/>
    </w:pPr>
    <w:rPr>
      <w:rFonts w:ascii="Calibri" w:hAnsi="Calibri" w:eastAsia="宋体" w:cs="Times New Roman"/>
      <w:kern w:val="2"/>
      <w:sz w:val="21"/>
      <w:szCs w:val="22"/>
      <w:lang w:val="en-US" w:eastAsia="zh-CN"/>
    </w:rPr>
  </w:style>
  <w:style w:type="paragraph" w:customStyle="1" w:styleId="8">
    <w:name w:val="Plain Text"/>
    <w:basedOn w:val="9"/>
    <w:uiPriority w:val="0"/>
    <w:pPr>
      <w:ind w:firstLine="21" w:firstLineChars="200"/>
      <w:jc w:val="left"/>
    </w:pPr>
    <w:rPr>
      <w:rFonts w:ascii="宋体" w:hAnsi="Courier New"/>
      <w:szCs w:val="21"/>
    </w:rPr>
  </w:style>
  <w:style w:type="paragraph" w:customStyle="1" w:styleId="9">
    <w:name w:val="正文 New New New New New New"/>
    <w:uiPriority w:val="0"/>
    <w:pPr>
      <w:widowControl w:val="0"/>
      <w:jc w:val="both"/>
    </w:pPr>
    <w:rPr>
      <w:rFonts w:ascii="Calibri" w:hAnsi="Calibri" w:eastAsia="宋体" w:cs="Times New Roman"/>
      <w:kern w:val="2"/>
      <w:sz w:val="21"/>
      <w:szCs w:val="24"/>
      <w:lang w:val="en-US" w:eastAsia="zh-CN"/>
    </w:rPr>
  </w:style>
  <w:style w:type="paragraph" w:customStyle="1" w:styleId="10">
    <w:name w:val="正文 New New New"/>
    <w:qFormat/>
    <w:uiPriority w:val="0"/>
    <w:pPr>
      <w:widowControl w:val="0"/>
      <w:jc w:val="both"/>
    </w:pPr>
    <w:rPr>
      <w:rFonts w:ascii="Calibri" w:hAnsi="Calibri" w:eastAsia="宋体" w:cs="黑体"/>
      <w:kern w:val="2"/>
      <w:sz w:val="21"/>
      <w:szCs w:val="22"/>
      <w:lang w:val="en-US" w:eastAsia="zh-CN"/>
    </w:rPr>
  </w:style>
  <w:style w:type="paragraph" w:customStyle="1" w:styleId="11">
    <w:name w:val="Default"/>
    <w:qFormat/>
    <w:uiPriority w:val="0"/>
    <w:pPr>
      <w:widowControl w:val="0"/>
      <w:autoSpaceDE w:val="0"/>
      <w:autoSpaceDN w:val="0"/>
      <w:adjustRightInd w:val="0"/>
    </w:pPr>
    <w:rPr>
      <w:rFonts w:ascii="仿宋_GB2312" w:hAnsi="仿宋_GB2312" w:eastAsia="仿宋_GB2312" w:cs="宋体"/>
      <w:color w:val="000000"/>
      <w:sz w:val="24"/>
      <w:szCs w:val="22"/>
      <w:lang w:val="en-US" w:eastAsia="zh-CN" w:bidi="ar-SA"/>
    </w:rPr>
  </w:style>
  <w:style w:type="paragraph" w:customStyle="1" w:styleId="12">
    <w:name w:val="正文 New New New New New New New New"/>
    <w:qFormat/>
    <w:uiPriority w:val="0"/>
    <w:pPr>
      <w:widowControl w:val="0"/>
      <w:jc w:val="both"/>
    </w:pPr>
    <w:rPr>
      <w:rFonts w:ascii="Times New Roman" w:hAnsi="Times New Roman" w:eastAsia="宋体" w:cs="Times New Roman"/>
      <w:kern w:val="2"/>
      <w:sz w:val="21"/>
      <w:szCs w:val="20"/>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市政府</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2021-06-18T03:43:00Z</dcterms:created>
  <dc:creator>曾汉城</dc:creator>
  <cp:lastModifiedBy>曾汉城</cp:lastModifiedBy>
  <dcterms:modified xsi:type="dcterms:W3CDTF">2021-06-18T03:46:15Z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